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9" w:rsidRPr="007E392C" w:rsidRDefault="00FF2B09" w:rsidP="00FF2B09">
      <w:pPr>
        <w:jc w:val="center"/>
        <w:rPr>
          <w:b/>
          <w:sz w:val="36"/>
          <w:szCs w:val="36"/>
        </w:rPr>
      </w:pPr>
      <w:r w:rsidRPr="007E392C">
        <w:rPr>
          <w:b/>
          <w:sz w:val="36"/>
          <w:szCs w:val="36"/>
        </w:rPr>
        <w:t>«Прекрасно однажды в России родиться…»</w:t>
      </w:r>
      <w:r>
        <w:rPr>
          <w:b/>
          <w:sz w:val="36"/>
          <w:szCs w:val="36"/>
        </w:rPr>
        <w:t>:</w:t>
      </w:r>
    </w:p>
    <w:p w:rsidR="00FF2B09" w:rsidRPr="007E392C" w:rsidRDefault="00FF2B09" w:rsidP="00FF2B09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</w:t>
      </w:r>
      <w:r w:rsidRPr="007E392C">
        <w:rPr>
          <w:sz w:val="28"/>
          <w:szCs w:val="28"/>
        </w:rPr>
        <w:t xml:space="preserve">СЦЕНАРИЙ ПОЭТИЧЕСКОГО ЧАСА </w:t>
      </w:r>
    </w:p>
    <w:p w:rsidR="00FF2B09" w:rsidRPr="007E392C" w:rsidRDefault="00FF2B09" w:rsidP="00FF2B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E392C">
        <w:rPr>
          <w:sz w:val="28"/>
          <w:szCs w:val="28"/>
        </w:rPr>
        <w:t xml:space="preserve">к 75-летию со дня рождения вологодского поэта </w:t>
      </w:r>
      <w:proofErr w:type="gramEnd"/>
    </w:p>
    <w:p w:rsidR="00FF2B09" w:rsidRPr="007E392C" w:rsidRDefault="00FF2B09" w:rsidP="00FF2B09">
      <w:pPr>
        <w:jc w:val="center"/>
        <w:rPr>
          <w:sz w:val="28"/>
          <w:szCs w:val="28"/>
        </w:rPr>
      </w:pPr>
      <w:proofErr w:type="gramStart"/>
      <w:r w:rsidRPr="007E392C">
        <w:rPr>
          <w:sz w:val="28"/>
          <w:szCs w:val="28"/>
        </w:rPr>
        <w:t xml:space="preserve">В. В. </w:t>
      </w:r>
      <w:proofErr w:type="spellStart"/>
      <w:r w:rsidRPr="007E392C">
        <w:rPr>
          <w:sz w:val="28"/>
          <w:szCs w:val="28"/>
        </w:rPr>
        <w:t>Коротаева</w:t>
      </w:r>
      <w:proofErr w:type="spellEnd"/>
      <w:r w:rsidRPr="007E392C">
        <w:rPr>
          <w:sz w:val="28"/>
          <w:szCs w:val="28"/>
        </w:rPr>
        <w:t>)</w:t>
      </w:r>
      <w:proofErr w:type="gramEnd"/>
    </w:p>
    <w:p w:rsidR="00FF2B09" w:rsidRDefault="00FF2B09" w:rsidP="00FF2B09">
      <w:pPr>
        <w:rPr>
          <w:sz w:val="28"/>
          <w:szCs w:val="28"/>
        </w:rPr>
      </w:pPr>
    </w:p>
    <w:p w:rsidR="00FF2B09" w:rsidRDefault="00FF2B09" w:rsidP="00FF2B09">
      <w:pPr>
        <w:jc w:val="center"/>
        <w:rPr>
          <w:sz w:val="28"/>
          <w:szCs w:val="28"/>
        </w:rPr>
      </w:pPr>
    </w:p>
    <w:p w:rsidR="00FF2B09" w:rsidRDefault="00FF2B09" w:rsidP="00FF2B09">
      <w:r>
        <w:t xml:space="preserve">                                                                                  Исаковская Елена </w:t>
      </w:r>
      <w:proofErr w:type="spellStart"/>
      <w:r>
        <w:t>Алфеевна</w:t>
      </w:r>
      <w:proofErr w:type="spellEnd"/>
      <w:r>
        <w:t>,</w:t>
      </w:r>
    </w:p>
    <w:p w:rsidR="00FF2B09" w:rsidRDefault="00FF2B09" w:rsidP="00FF2B09">
      <w:r>
        <w:t xml:space="preserve">                                                                                  методист </w:t>
      </w:r>
      <w:proofErr w:type="gramStart"/>
      <w:r>
        <w:t>информационного</w:t>
      </w:r>
      <w:proofErr w:type="gramEnd"/>
      <w:r>
        <w:t xml:space="preserve">, </w:t>
      </w:r>
      <w:proofErr w:type="spellStart"/>
      <w:r>
        <w:t>методико</w:t>
      </w:r>
      <w:proofErr w:type="spellEnd"/>
      <w:r>
        <w:t>-</w:t>
      </w:r>
    </w:p>
    <w:p w:rsidR="00FF2B09" w:rsidRDefault="00FF2B09" w:rsidP="00FF2B09">
      <w:r>
        <w:t xml:space="preserve">                                                                                  библиографического отдела</w:t>
      </w:r>
    </w:p>
    <w:p w:rsidR="00FF2B09" w:rsidRPr="0032235E" w:rsidRDefault="00FF2B09" w:rsidP="00FF2B09">
      <w:r>
        <w:t xml:space="preserve">                                                                                  МБУК «Междуреченская ЦБС»</w:t>
      </w:r>
    </w:p>
    <w:p w:rsidR="00FF2B09" w:rsidRDefault="00FF2B09" w:rsidP="00FF2B09">
      <w:pPr>
        <w:jc w:val="center"/>
        <w:rPr>
          <w:sz w:val="28"/>
          <w:szCs w:val="28"/>
        </w:rPr>
      </w:pPr>
    </w:p>
    <w:p w:rsidR="00FF2B09" w:rsidRDefault="00FF2B09" w:rsidP="00FF2B09">
      <w:pPr>
        <w:jc w:val="center"/>
        <w:rPr>
          <w:sz w:val="28"/>
          <w:szCs w:val="28"/>
        </w:rPr>
      </w:pP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ведущий:</w:t>
      </w:r>
      <w:r w:rsidRPr="00796FF7">
        <w:rPr>
          <w:b/>
        </w:rPr>
        <w:t xml:space="preserve"> </w:t>
      </w:r>
      <w:r w:rsidRPr="005C039C">
        <w:t xml:space="preserve">Добрый день! Сегодня наше мероприятие посвящено творчеству  вологодского поэта Виктора Вениаминовича </w:t>
      </w:r>
      <w:proofErr w:type="spellStart"/>
      <w:r w:rsidRPr="005C039C">
        <w:t>Коротаева</w:t>
      </w:r>
      <w:proofErr w:type="spellEnd"/>
      <w:r w:rsidRPr="005C039C">
        <w:t>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Прекрасно однажды в России родиться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Под утренний звон золотого овса!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Твое появленье приветствуют птицы,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Сверкают, на </w:t>
      </w:r>
      <w:proofErr w:type="gramStart"/>
      <w:r w:rsidRPr="005C039C">
        <w:t>солнце</w:t>
      </w:r>
      <w:proofErr w:type="gramEnd"/>
      <w:r w:rsidRPr="005C039C">
        <w:t xml:space="preserve"> искрясь, небеса.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Пока, </w:t>
      </w:r>
      <w:proofErr w:type="gramStart"/>
      <w:r w:rsidRPr="005C039C">
        <w:t>озабочены</w:t>
      </w:r>
      <w:proofErr w:type="gramEnd"/>
      <w:r w:rsidRPr="005C039C">
        <w:t xml:space="preserve"> снами твоими,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Ромашки гадают о новой судьбе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И ветром достойное ищется имя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Кукушка пророчит бессмертье тебе.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Еще и усы не подкручивал колос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Уже для тебя начались чудеса: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Тебе ручеек предлагает свой голос,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А лен зацветающий – дарит глаза,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Свой смех – колокольчик,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Роса – свои слезы,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Прическу – густая, волнистая рожь.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И статность тебе обещает береза: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Когда пожелаешь,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Тогда и возьмешь.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Спешит к тебе каждый с особенным даром: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Бери, примеряй, запасайся, владей.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А </w:t>
      </w:r>
      <w:proofErr w:type="gramStart"/>
      <w:r w:rsidRPr="005C039C">
        <w:t>плата</w:t>
      </w:r>
      <w:proofErr w:type="gramEnd"/>
      <w:r w:rsidRPr="005C039C">
        <w:t>… какая?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Расти благодарным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Да будь всюду верным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Природе своей.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</w:t>
      </w:r>
      <w:r>
        <w:t xml:space="preserve">                                        </w:t>
      </w:r>
      <w:r w:rsidRPr="005C039C">
        <w:t xml:space="preserve"> «Прекрасно однажды в России родиться…»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Виктор Вениаминович </w:t>
      </w:r>
      <w:proofErr w:type="spellStart"/>
      <w:r w:rsidRPr="005C039C">
        <w:t>Коротаев</w:t>
      </w:r>
      <w:proofErr w:type="spellEnd"/>
      <w:r w:rsidRPr="005C039C">
        <w:t xml:space="preserve"> родился в 1939 году в городе Вологде. Всё детство провёл в деревне </w:t>
      </w:r>
      <w:proofErr w:type="spellStart"/>
      <w:r w:rsidRPr="005C039C">
        <w:t>Липовица</w:t>
      </w:r>
      <w:proofErr w:type="spellEnd"/>
      <w:r w:rsidRPr="005C039C">
        <w:t xml:space="preserve"> Сокольского района у своей бабушки. Как вспоминает сам поэт: «Войну мы с матерью перемогали в деревне </w:t>
      </w:r>
      <w:proofErr w:type="spellStart"/>
      <w:r w:rsidRPr="005C039C">
        <w:t>Липовица</w:t>
      </w:r>
      <w:proofErr w:type="spellEnd"/>
      <w:r w:rsidRPr="005C039C">
        <w:t xml:space="preserve"> у бабушки. Всё-таки рядом грибные и ягодные леса и болота, рыбная река – а уж они в самое бесхлебное время </w:t>
      </w:r>
      <w:proofErr w:type="gramStart"/>
      <w:r w:rsidRPr="005C039C">
        <w:t>что-нибудь</w:t>
      </w:r>
      <w:proofErr w:type="gramEnd"/>
      <w:r w:rsidRPr="005C039C">
        <w:t xml:space="preserve"> подкинут истощённым и отчаявшимся людям».</w:t>
      </w:r>
      <w:r w:rsidRPr="005C039C">
        <w:rPr>
          <w:b/>
        </w:rPr>
        <w:t xml:space="preserve"> </w:t>
      </w:r>
      <w:r w:rsidRPr="005C039C">
        <w:t xml:space="preserve">«Отец с Финской угодил сразу на </w:t>
      </w:r>
      <w:proofErr w:type="gramStart"/>
      <w:r w:rsidRPr="005C039C">
        <w:t>Отечественную</w:t>
      </w:r>
      <w:proofErr w:type="gramEnd"/>
      <w:r w:rsidRPr="005C039C">
        <w:t xml:space="preserve">, отвоевал две войны без передыху. Ушёл на службу в тридцать девятом, когда я ещё сидел у матери на руках, вернулся только через восемь лет, в сорок седьмом, когда я уже самостоятельно </w:t>
      </w:r>
      <w:proofErr w:type="gramStart"/>
      <w:r w:rsidRPr="005C039C">
        <w:t>шастал</w:t>
      </w:r>
      <w:proofErr w:type="gramEnd"/>
      <w:r w:rsidRPr="005C039C">
        <w:t xml:space="preserve"> по лесам, ловил в силки рябчиков и куропаток, ходил подпаском к овечьему стаду, помогал израненному деду заготовлять в лесу дрова…»</w:t>
      </w:r>
      <w:r w:rsidRPr="005C039C">
        <w:rPr>
          <w:b/>
        </w:rPr>
        <w:t>.</w:t>
      </w:r>
      <w:r w:rsidRPr="005C039C">
        <w:t xml:space="preserve"> Первые уроки родной речи. Их преподавала не только мама, учитель начальных классов, но и бабушка. Нежные отношения между ними сложились раз и навсегда, - до самой её кончины. Уже в зрелом возрасте, будучи в армии, с большим </w:t>
      </w:r>
      <w:r w:rsidRPr="005C039C">
        <w:lastRenderedPageBreak/>
        <w:t>волнением читал и перечитывал её письма, в которых она всякий раз посылала частушки – по договоренности. Потом, позднее, поэт написал о ней много стихов, и прозы, и даже вставил в пьесу.</w:t>
      </w:r>
    </w:p>
    <w:p w:rsidR="00FF2B09" w:rsidRPr="005C039C" w:rsidRDefault="00FF2B09" w:rsidP="00FF2B09">
      <w:pPr>
        <w:tabs>
          <w:tab w:val="left" w:pos="1260"/>
        </w:tabs>
        <w:jc w:val="both"/>
        <w:rPr>
          <w:b/>
        </w:rPr>
      </w:pPr>
      <w:r w:rsidRPr="005C039C">
        <w:rPr>
          <w:b/>
        </w:rPr>
        <w:t xml:space="preserve">                        </w:t>
      </w:r>
      <w:r>
        <w:rPr>
          <w:b/>
        </w:rPr>
        <w:t xml:space="preserve">   </w:t>
      </w:r>
      <w:r w:rsidRPr="005C039C">
        <w:t xml:space="preserve">Пятками прошлепаю босыми      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По тропинке солнечного дня.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Хорошо, что родиной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Россия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Чудом оказалась у меня.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Дали в разливных скворчиных песнях,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Перелески в матовом дыму.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Даже лопухи в канавах местных – 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И они по нраву моему.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Вон сороки вылезли на сцену,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Пусть не спеть,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Так хрюкнуть на виду.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Да не бойтесь,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Я вас не задену.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Лишь тихонько рядышком пройду.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Синий полдень золотом окован.     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 седине березовая прядь…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Неужели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Без всего такого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Где-то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Я бы мог существовать?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Слушать птиц прилежно и бесстрастно,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Нюхать чужеземную траву…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Кажется, я только здесь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Так ясно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Каждой клеткой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Помню и живу.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Не проснусь,                                   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чтоб в радостном порыве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Не благословить речную гладь.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Не засну,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чтоб одинокой иве         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К ночи светлых снов не пожелать.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Или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подвернется добрый случай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Как же удержать </w:t>
      </w:r>
      <w:proofErr w:type="gramStart"/>
      <w:r w:rsidRPr="005C039C">
        <w:t>мужичью</w:t>
      </w:r>
      <w:proofErr w:type="gramEnd"/>
      <w:r w:rsidRPr="005C039C">
        <w:t xml:space="preserve"> прыть:           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 праздник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Трепака не отчебучить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Или ворота не </w:t>
      </w:r>
      <w:proofErr w:type="gramStart"/>
      <w:r w:rsidRPr="005C039C">
        <w:t>своротить</w:t>
      </w:r>
      <w:proofErr w:type="gramEnd"/>
      <w:r w:rsidRPr="005C039C">
        <w:t>.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>И конечно,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>В разуме и силе.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proofErr w:type="gramStart"/>
      <w:r w:rsidRPr="005C039C">
        <w:t>Нераздельны</w:t>
      </w:r>
      <w:proofErr w:type="gramEnd"/>
      <w:r w:rsidRPr="005C039C">
        <w:t xml:space="preserve"> в духе и плоти,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>Только в дорогой стране России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>Все мы и могли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 xml:space="preserve">Произойти. </w:t>
      </w:r>
    </w:p>
    <w:p w:rsidR="00FF2B09" w:rsidRPr="005C039C" w:rsidRDefault="00FF2B09" w:rsidP="00FF2B09">
      <w:pPr>
        <w:tabs>
          <w:tab w:val="left" w:pos="1260"/>
        </w:tabs>
        <w:ind w:left="1620"/>
        <w:jc w:val="both"/>
      </w:pPr>
      <w:r w:rsidRPr="005C039C">
        <w:t xml:space="preserve">                 </w:t>
      </w:r>
      <w:r>
        <w:t xml:space="preserve">                                       </w:t>
      </w:r>
      <w:r w:rsidRPr="005C039C">
        <w:t>«Пятками прошлепаю босыми…»</w:t>
      </w:r>
    </w:p>
    <w:p w:rsidR="00FF2B09" w:rsidRDefault="00FF2B09" w:rsidP="00FF2B09">
      <w:pPr>
        <w:tabs>
          <w:tab w:val="left" w:pos="1260"/>
        </w:tabs>
        <w:jc w:val="both"/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Стихи начал писать в школе с 14-15 лет. После школы поступил в педагогический институт на факультет истории, русского языка и литературы. На </w:t>
      </w:r>
      <w:r w:rsidRPr="005C039C">
        <w:lastRenderedPageBreak/>
        <w:t xml:space="preserve">четвертом курсе выпустил первую книжку стихов «Экзамен». Шёл Виктор </w:t>
      </w:r>
      <w:proofErr w:type="spellStart"/>
      <w:r w:rsidRPr="005C039C">
        <w:t>Коротаев</w:t>
      </w:r>
      <w:proofErr w:type="spellEnd"/>
      <w:r w:rsidRPr="005C039C">
        <w:t xml:space="preserve"> от фактов жизни, тех, которые были ему близки: учёба, окончание школы, сдача экзаменов.</w:t>
      </w:r>
    </w:p>
    <w:p w:rsidR="00FF2B09" w:rsidRPr="005C039C" w:rsidRDefault="00FF2B09" w:rsidP="00FF2B09">
      <w:pPr>
        <w:tabs>
          <w:tab w:val="left" w:pos="1260"/>
        </w:tabs>
        <w:jc w:val="both"/>
      </w:pP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Ты маме кричишь из передней,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От счастья вертясь, как юла,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Что химию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     самый последний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Сейчас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на четверку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                сдала.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Распахнуто настежь оконце,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И ветер, прохладен и резв,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 охапкой июньского солнца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 квартиру без спроса пролез.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На месте никак не сидится,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И ты с подоконника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                      в сад,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 порхающем платье из ситца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Несешься,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увидевши лица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Веселых соседских ребят.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Щебечешь безудержно,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Рада,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Готовая петь и плясать.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«Ах, как хорошо, что не надо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Экзаменов больше сдавать!»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Сказать тебе, девочка, честно,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Восторг не боясь остудить: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Долга до конца еще песня,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Экзамены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      все впереди.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Но мы ведь когда-то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И сами 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Не сразу сумели понять,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Что жизнь вся –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             сложнейший экзамен,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А сдать его надо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>На пять.</w:t>
      </w:r>
    </w:p>
    <w:p w:rsidR="00FF2B09" w:rsidRPr="005C039C" w:rsidRDefault="00FF2B09" w:rsidP="00FF2B09">
      <w:pPr>
        <w:tabs>
          <w:tab w:val="left" w:pos="1260"/>
        </w:tabs>
        <w:ind w:firstLine="1620"/>
        <w:jc w:val="both"/>
      </w:pPr>
      <w:r w:rsidRPr="005C039C">
        <w:t xml:space="preserve">                </w:t>
      </w:r>
      <w:r>
        <w:t xml:space="preserve">                                                   </w:t>
      </w:r>
      <w:r w:rsidRPr="005C039C">
        <w:t>«Экзамен»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В повести «Золотое донышко» Виктор </w:t>
      </w:r>
      <w:proofErr w:type="spellStart"/>
      <w:r w:rsidRPr="005C039C">
        <w:t>Коротаев</w:t>
      </w:r>
      <w:proofErr w:type="spellEnd"/>
      <w:r w:rsidRPr="005C039C">
        <w:t xml:space="preserve"> описывает события, когда он учился в пединституте и проходил практику в одной из школ Никольского района. 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Особую роль в творческой судьбе автора сыграла служба в армии. </w:t>
      </w:r>
      <w:proofErr w:type="gramStart"/>
      <w:r w:rsidRPr="005C039C">
        <w:t>Служил он больше двух лет</w:t>
      </w:r>
      <w:proofErr w:type="gramEnd"/>
      <w:r w:rsidRPr="005C039C">
        <w:t xml:space="preserve"> в Заполярье, в подземных пунктах запуска ракет. «Курс молодого бойца», «Солдатская шутка</w:t>
      </w:r>
      <w:r>
        <w:t>»</w:t>
      </w:r>
      <w:r w:rsidRPr="005C039C">
        <w:t>, «С утра сегодня праздник у меня», «Последние сапоги» и многие другие стихи рисуют быт парней, оторванных от дома, тяготы их жизни, тоску по родным, радости и ожидания</w:t>
      </w:r>
      <w:r>
        <w:t>,</w:t>
      </w:r>
      <w:r w:rsidRPr="005C039C">
        <w:t xml:space="preserve"> и надежды. Позднее пришло осознание святости воинского долга. И родилось прекрасное стихотворение.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Матери рожают не солдат,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Матери рожают хлеборобов,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Докторов,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          </w:t>
      </w:r>
      <w:proofErr w:type="gramStart"/>
      <w:r w:rsidRPr="005C039C">
        <w:t>врачующих</w:t>
      </w:r>
      <w:proofErr w:type="gramEnd"/>
      <w:r w:rsidRPr="005C039C">
        <w:t xml:space="preserve"> хворобы,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Скрипачей,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lastRenderedPageBreak/>
        <w:t xml:space="preserve">                   что так светло грустят.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Путь ребят осмыслен и велик.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Но однажды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От смычков и книг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Забирают их военкоматы.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Вот и получаются – солдаты.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Привыкают мальчики к стрельбе,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Роют землю,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Мерзнут у орудий,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Зная, что солдаты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                            это люди,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Не </w:t>
      </w:r>
      <w:proofErr w:type="gramStart"/>
      <w:r w:rsidRPr="005C039C">
        <w:t>принадлежащие</w:t>
      </w:r>
      <w:proofErr w:type="gramEnd"/>
      <w:r w:rsidRPr="005C039C">
        <w:t xml:space="preserve"> себе.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Но шинель не навек тяжела.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Парни к пирогам и чайным блюдцам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Нет войны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             когда-нибудь вернутся.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Только бы судьба не подвела.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Матери ж,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           надеясь, что сынки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Вырвутся под праздник ненадолго,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Чинят их рубашки и футболки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опять утюжат пиджаки.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Спят.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снова ждут своих ребят.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Страшно не дождаться им однажды.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Потому,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      любви и мира жаждая,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Матери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Рожают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 солдат.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     </w:t>
      </w:r>
      <w:r>
        <w:t xml:space="preserve">                                                </w:t>
      </w:r>
      <w:r w:rsidRPr="005C039C">
        <w:t>«Матери рожают не солдат…»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</w:t>
      </w:r>
      <w:r w:rsidRPr="005C039C">
        <w:rPr>
          <w:b/>
        </w:rPr>
        <w:t>ед</w:t>
      </w:r>
      <w:r>
        <w:t>ущий:</w:t>
      </w:r>
      <w:r w:rsidRPr="005C039C">
        <w:t xml:space="preserve"> После службы в армии работал в газете «Вологодский комсомолец». В 1961 году, после выхода сборника стихов «Мир, который люблю», был принят в члены Союза писателей. С тех пор у В. В. </w:t>
      </w:r>
      <w:proofErr w:type="spellStart"/>
      <w:r w:rsidRPr="005C039C">
        <w:t>Коротаева</w:t>
      </w:r>
      <w:proofErr w:type="spellEnd"/>
      <w:r w:rsidRPr="005C039C">
        <w:t xml:space="preserve"> вышло более двадцати книг стихов и прозы, им была написана пьеса «Женская логика», поставленная на сцене областного драмтеатра. Пять лет В. В. </w:t>
      </w:r>
      <w:proofErr w:type="spellStart"/>
      <w:r w:rsidRPr="005C039C">
        <w:t>Коротаев</w:t>
      </w:r>
      <w:proofErr w:type="spellEnd"/>
      <w:r w:rsidRPr="005C039C">
        <w:t xml:space="preserve"> возглавлял Вологодскую писательскую организацию. Двенадцать лет вёл литературное объединение при газете «Вологодский комсомолец». Руководил почти всеми творческими семинарами молодых литераторов. В последние годы возглавлял издательскую фирму «Вестник». 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 xml:space="preserve">ущий: </w:t>
      </w:r>
      <w:r w:rsidRPr="005C039C">
        <w:t xml:space="preserve">Был удостоен звания лауреата премии А. Яшина, А. Фадеева, Н. Островского. Поэзия Виктора </w:t>
      </w:r>
      <w:proofErr w:type="spellStart"/>
      <w:r w:rsidRPr="005C039C">
        <w:t>Коротаева</w:t>
      </w:r>
      <w:proofErr w:type="spellEnd"/>
      <w:r w:rsidRPr="005C039C">
        <w:t xml:space="preserve"> привлекает страстным гражданским чувством любви к родному краю и родной природе.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Счастлив я в своем добре и худе,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Потому что – с маковкой Кремля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У меня была, и есть, и будет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Издавна родимая земля.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Вот она, моя березка детства,     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lastRenderedPageBreak/>
        <w:t xml:space="preserve">Вот мои луга, река и лес…          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Век смотри – и все не наглядеться,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Век живи – и все не надоест.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Прославляя дедовские дали,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 совру, свою жалея честь,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Будто ни тревог и ни печали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gramStart"/>
      <w:r w:rsidRPr="005C039C">
        <w:t>Отродясь</w:t>
      </w:r>
      <w:proofErr w:type="gramEnd"/>
      <w:r w:rsidRPr="005C039C">
        <w:t xml:space="preserve"> не видывал я здесь.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Но придет нужда родному краю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Собирать сынов в стальную рать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gramStart"/>
      <w:r w:rsidRPr="005C039C">
        <w:t>Я</w:t>
      </w:r>
      <w:proofErr w:type="gramEnd"/>
      <w:r w:rsidRPr="005C039C">
        <w:t xml:space="preserve"> по крайней мере знал и знаю,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За какую землю умирать.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>
        <w:t xml:space="preserve">                                             </w:t>
      </w:r>
      <w:r w:rsidRPr="005C039C">
        <w:t>«Счастлив я в своем добре и худе…»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 xml:space="preserve">2 </w:t>
      </w:r>
      <w:r w:rsidRPr="00717821">
        <w:rPr>
          <w:b/>
        </w:rPr>
        <w:t>ведущий:</w:t>
      </w:r>
      <w:r w:rsidRPr="005C039C">
        <w:t xml:space="preserve"> Вологодская земля и её люди стали основой в его творчестве для большого разговора о Родине, о судьбах народных. В своём творчестве поэт бесконечно любит жизнь, он добр, отзывчив, и все эти качества сполна воплощены в стихах и поэмах, прозе. Тема любви к Родине, к людям – главная тема творчества В. </w:t>
      </w:r>
      <w:proofErr w:type="spellStart"/>
      <w:r w:rsidRPr="005C039C">
        <w:t>Коротаева</w:t>
      </w:r>
      <w:proofErr w:type="spellEnd"/>
      <w:r w:rsidRPr="005C039C">
        <w:t>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…Моя земля – и стать, и силушка.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Любовь моя, тоска и зависть,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Я припаду к </w:t>
      </w:r>
      <w:proofErr w:type="gramStart"/>
      <w:r w:rsidRPr="005C039C">
        <w:t>твоей</w:t>
      </w:r>
      <w:proofErr w:type="gramEnd"/>
      <w:r w:rsidRPr="005C039C">
        <w:t xml:space="preserve"> </w:t>
      </w:r>
      <w:proofErr w:type="spellStart"/>
      <w:r w:rsidRPr="005C039C">
        <w:t>осинушке</w:t>
      </w:r>
      <w:proofErr w:type="spellEnd"/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навсегда уже признаюсь.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Что только здесь,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Где даль растворена,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Дано почувствовать душою,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Как эта маленькая родина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Соединяется с большою…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</w:t>
      </w:r>
      <w:r>
        <w:t xml:space="preserve">                                           </w:t>
      </w:r>
      <w:r w:rsidRPr="005C039C">
        <w:t>«Затосковал по малой родине…»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 xml:space="preserve">1 </w:t>
      </w:r>
      <w:r w:rsidRPr="00717821">
        <w:rPr>
          <w:b/>
        </w:rPr>
        <w:t>ведущий:</w:t>
      </w:r>
      <w:r w:rsidRPr="005C039C">
        <w:t xml:space="preserve"> Конечно же</w:t>
      </w:r>
      <w:r>
        <w:t>,</w:t>
      </w:r>
      <w:r w:rsidRPr="005C039C">
        <w:t xml:space="preserve"> и сам поэт не миновал мотивов бегства от города в целительную тишину деревни: «Уеду от всяких сплетен в село на синем берегу, как из бетонного столетья в сосновое перебегу»; «К березке, реке, шалашу, как будто дитя из пожара, я душу свою выношу…».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Не успел вернуться от реки,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От кувшинок в утреннем тумане,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От звезды, упавшей в тростники, -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А уже обратно так и тянет.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 успел еще истаять звук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Вечного пернатого страдальца,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Тихий плеск ромашковых излук –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А они уже ночами снятся.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с годами зрелыми, подчас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gramStart"/>
      <w:r w:rsidRPr="005C039C">
        <w:t>Знавшими и боль, и потрясенья,</w:t>
      </w:r>
      <w:proofErr w:type="gramEnd"/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Это чувство, прорастая в нас,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Требует и ищет объясненья.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Может, мы, склоняясь к седине,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Из-под крыши собственного дома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Оттого и рвемся к тишине,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Что знавали слишком много грома…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   </w:t>
      </w:r>
      <w:r>
        <w:t xml:space="preserve">                                              </w:t>
      </w:r>
      <w:r w:rsidRPr="005C039C">
        <w:t>«Не успел вернуться от реки…»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 xml:space="preserve">2 </w:t>
      </w:r>
      <w:r w:rsidRPr="00717821">
        <w:rPr>
          <w:b/>
        </w:rPr>
        <w:t>ведущий:</w:t>
      </w:r>
      <w:r w:rsidRPr="005C039C">
        <w:t xml:space="preserve"> В нём живёт неподдельное уважение к мужикам-крестьянам, «уже в мальчишках пахавшим землю и возившим лес», чьи ладони, «как трудовые книжки, где </w:t>
      </w:r>
      <w:r w:rsidRPr="005C039C">
        <w:lastRenderedPageBreak/>
        <w:t xml:space="preserve">каждая строка имеет вес». Остро </w:t>
      </w:r>
      <w:proofErr w:type="gramStart"/>
      <w:r w:rsidRPr="005C039C">
        <w:t>приглядывается</w:t>
      </w:r>
      <w:proofErr w:type="gramEnd"/>
      <w:r w:rsidRPr="005C039C">
        <w:t xml:space="preserve"> </w:t>
      </w:r>
      <w:proofErr w:type="spellStart"/>
      <w:r w:rsidRPr="005C039C">
        <w:t>Коротаев</w:t>
      </w:r>
      <w:proofErr w:type="spellEnd"/>
      <w:r w:rsidRPr="005C039C">
        <w:t xml:space="preserve"> к тем, кто наводняет деревни летом.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Мы удивляемся рассветам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запахам ядреных слов,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Как будто нас с другой планеты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Сюда случайно занесло.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И, слыша горечь бабьих жалоб,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Что им одним порой </w:t>
      </w:r>
      <w:proofErr w:type="gramStart"/>
      <w:r w:rsidRPr="005C039C">
        <w:t>невмочь</w:t>
      </w:r>
      <w:proofErr w:type="gramEnd"/>
      <w:r w:rsidRPr="005C039C">
        <w:t>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Мы ясно чувствуем, что надо б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Селянам как-нибудь помочь.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Но, </w:t>
      </w:r>
      <w:proofErr w:type="spellStart"/>
      <w:r w:rsidRPr="005C039C">
        <w:t>воротясь</w:t>
      </w:r>
      <w:proofErr w:type="spellEnd"/>
      <w:r w:rsidRPr="005C039C">
        <w:t xml:space="preserve"> в родимый город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в трудовую колею,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Мы забываем слишком скоро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Про тетку дальнюю свою…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Убедительную в деталях картину деревенской осени рисует поэт в стихотворении «Я булыжную осень оставил…». Ему знакомы и неизбежные хлопоты по уборке, и невесёлые раздумья; эмоциональный настрой одиночества и бесприютности навевает деревенская осень поэту. От забот и хлопот разбегаются по городам и отпускники, и собиратели песен – все, кто же хочет чужую грусть делить!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Кто налево ушел,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Кто направо,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Будто здесь не земля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Никому.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Да и ладно,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Хоть сердце не травят,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Коль помочь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 умеют ему.</w:t>
      </w:r>
    </w:p>
    <w:p w:rsidR="00FF2B09" w:rsidRPr="005C039C" w:rsidRDefault="00FF2B09" w:rsidP="00FF2B09">
      <w:pPr>
        <w:tabs>
          <w:tab w:val="left" w:pos="1260"/>
        </w:tabs>
        <w:jc w:val="both"/>
      </w:pPr>
      <w:r w:rsidRPr="005C039C">
        <w:t xml:space="preserve"> </w:t>
      </w:r>
      <w:r>
        <w:rPr>
          <w:b/>
        </w:rPr>
        <w:t>2 в</w:t>
      </w:r>
      <w:r w:rsidRPr="005C039C">
        <w:rPr>
          <w:b/>
        </w:rPr>
        <w:t>е</w:t>
      </w:r>
      <w:r>
        <w:rPr>
          <w:b/>
        </w:rPr>
        <w:t>дущий:</w:t>
      </w:r>
      <w:r w:rsidRPr="005C039C">
        <w:t xml:space="preserve"> С возрастом острее задумывается В. </w:t>
      </w:r>
      <w:proofErr w:type="spellStart"/>
      <w:r w:rsidRPr="005C039C">
        <w:t>Коротаев</w:t>
      </w:r>
      <w:proofErr w:type="spellEnd"/>
      <w:r w:rsidRPr="005C039C">
        <w:t xml:space="preserve"> о том, что есть совесть, в чём назначение человека. В стихах, посвящённых памяти Александра Яшина, звучит не только горечь личной утраты («кому звонить, в кого мне верить и опереться на кого?»), но и больше – стремление «жить достойно прекрасной памяти», которая побуждает поэта серьёзно задуматься: «Так ли мы истине служим?»</w:t>
      </w:r>
    </w:p>
    <w:p w:rsidR="00FF2B09" w:rsidRPr="005C039C" w:rsidRDefault="00FF2B09" w:rsidP="00FF2B09">
      <w:pPr>
        <w:tabs>
          <w:tab w:val="left" w:pos="1260"/>
        </w:tabs>
        <w:jc w:val="both"/>
        <w:rPr>
          <w:b/>
        </w:rPr>
      </w:pPr>
      <w:r w:rsidRPr="005C039C">
        <w:rPr>
          <w:b/>
        </w:rPr>
        <w:t xml:space="preserve">                                  </w:t>
      </w:r>
      <w:r>
        <w:rPr>
          <w:b/>
        </w:rPr>
        <w:t xml:space="preserve">     </w:t>
      </w:r>
      <w:r w:rsidRPr="005C039C">
        <w:t xml:space="preserve">Россия, белая от снега       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И </w:t>
      </w:r>
      <w:proofErr w:type="gramStart"/>
      <w:r w:rsidRPr="005C039C">
        <w:t>золотая</w:t>
      </w:r>
      <w:proofErr w:type="gramEnd"/>
      <w:r w:rsidRPr="005C039C">
        <w:t xml:space="preserve"> от сосны…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Следы последнего набега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Уже как будто не видны.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А столько темной хмари было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горькой мглы наволокло…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Но все лазурью затопило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белым снегом замело.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И над раздольем звучной рани,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Легко катясь во все концы,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Звенят в серебряном тумане,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Быть может, счастья бубенцы;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замирая в зябких сенцах,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 особым вкусом,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Не спеша,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Любому звуку вторит сердце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откликается душа.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>
        <w:t xml:space="preserve">                                              </w:t>
      </w:r>
      <w:r w:rsidRPr="005C039C">
        <w:t>«Россия, белая от снега…»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lastRenderedPageBreak/>
        <w:t>1 ведущий:</w:t>
      </w:r>
      <w:r w:rsidRPr="005C039C">
        <w:rPr>
          <w:b/>
        </w:rPr>
        <w:t xml:space="preserve"> </w:t>
      </w:r>
      <w:r w:rsidRPr="005C039C">
        <w:t>Цикл «Поэт» примечателен острой ответственностью, без которой нет настоящего художника. Беспокойством сильны стихи, посвящённые памяти Николая Рубцова.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Ну, что же, друг, я вновь к тебе приехал,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вновь меня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 простуженной тиши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Встречает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Нарастающее эхо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Твоей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Освободившейся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Души;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Где, одолев                 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Крещенские морозы,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spellStart"/>
      <w:r w:rsidRPr="005C039C">
        <w:t>Знобя</w:t>
      </w:r>
      <w:proofErr w:type="spellEnd"/>
      <w:r w:rsidRPr="005C039C">
        <w:t xml:space="preserve"> и сотрясая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Берега,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Шумят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Твои бездомные березы,</w:t>
      </w:r>
    </w:p>
    <w:p w:rsidR="00FF2B09" w:rsidRPr="005C039C" w:rsidRDefault="00FF2B09" w:rsidP="00FF2B09">
      <w:pPr>
        <w:tabs>
          <w:tab w:val="left" w:pos="1260"/>
        </w:tabs>
        <w:ind w:left="2340"/>
        <w:jc w:val="both"/>
      </w:pPr>
      <w:r w:rsidRPr="005C039C">
        <w:t>Свистят</w:t>
      </w:r>
    </w:p>
    <w:p w:rsidR="00FF2B09" w:rsidRDefault="00FF2B09" w:rsidP="00FF2B09">
      <w:pPr>
        <w:tabs>
          <w:tab w:val="left" w:pos="1260"/>
        </w:tabs>
        <w:jc w:val="both"/>
        <w:rPr>
          <w:b/>
        </w:rPr>
      </w:pPr>
      <w:r w:rsidRPr="005C039C">
        <w:t xml:space="preserve">                                       Твои сиротские снега…</w:t>
      </w:r>
      <w:r w:rsidRPr="005C039C">
        <w:rPr>
          <w:b/>
        </w:rPr>
        <w:t xml:space="preserve"> </w:t>
      </w:r>
    </w:p>
    <w:p w:rsidR="00FF2B09" w:rsidRPr="005C039C" w:rsidRDefault="00FF2B09" w:rsidP="00FF2B09">
      <w:pPr>
        <w:tabs>
          <w:tab w:val="left" w:pos="1260"/>
        </w:tabs>
        <w:jc w:val="both"/>
        <w:rPr>
          <w:b/>
        </w:rPr>
      </w:pP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ведущий:</w:t>
      </w:r>
      <w:r w:rsidRPr="005C039C">
        <w:rPr>
          <w:b/>
        </w:rPr>
        <w:t xml:space="preserve"> </w:t>
      </w:r>
      <w:r w:rsidRPr="005C039C">
        <w:t xml:space="preserve">Перечитывая стихи Виктора </w:t>
      </w:r>
      <w:proofErr w:type="spellStart"/>
      <w:r w:rsidRPr="005C039C">
        <w:t>Коротаева</w:t>
      </w:r>
      <w:proofErr w:type="spellEnd"/>
      <w:r w:rsidRPr="005C039C">
        <w:t xml:space="preserve">, сразу узнаёшь в его строчках характер, манеру разговора и повествования. Сквозной темой его творчества стало всеобъемлющее чувство единения и любви. </w:t>
      </w:r>
    </w:p>
    <w:p w:rsidR="00FF2B09" w:rsidRPr="005C039C" w:rsidRDefault="00FF2B09" w:rsidP="00FF2B09">
      <w:pPr>
        <w:tabs>
          <w:tab w:val="left" w:pos="1260"/>
        </w:tabs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Ну, вот она пришла, рябиновая осень,        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Пришла, прошелестев походкой молодой.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Торжественно горят ряды высоких сосен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Над тихой, как во сне, озерною водой.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нет ни озаренных листьями оврагов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ни пропавших свежим яблоком ночей.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словно никогда здесь не было варягов,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Не раздавалось их заносчивых речей.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Просторней стала даль.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небо стало выше,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Над </w:t>
      </w:r>
      <w:proofErr w:type="gramStart"/>
      <w:r w:rsidRPr="005C039C">
        <w:t>полем</w:t>
      </w:r>
      <w:proofErr w:type="gramEnd"/>
      <w:r w:rsidRPr="005C039C">
        <w:t xml:space="preserve"> тишина стеклянная звучит.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Земля не помнит зла,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Земля любовью дышит,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все не может нас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Тому же научить…</w:t>
      </w:r>
    </w:p>
    <w:p w:rsidR="00FF2B09" w:rsidRPr="005C039C" w:rsidRDefault="00FF2B09" w:rsidP="00FF2B09">
      <w:pPr>
        <w:tabs>
          <w:tab w:val="left" w:pos="1260"/>
        </w:tabs>
        <w:jc w:val="both"/>
      </w:pPr>
      <w:r w:rsidRPr="005C039C">
        <w:t xml:space="preserve">                     </w:t>
      </w:r>
      <w:r>
        <w:t xml:space="preserve">      </w:t>
      </w:r>
      <w:r w:rsidRPr="005C039C">
        <w:t xml:space="preserve"> </w:t>
      </w:r>
      <w:r>
        <w:t xml:space="preserve">                                                     </w:t>
      </w:r>
      <w:r w:rsidRPr="005C039C">
        <w:t>«Ну, вот она пришла, рябиновая осень…»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Чувством искренней любви пронизано каждое его стихотворение: идёт ли речь о России, о родной земле или о матери. Добрыми сыновними чувствами, полными любви и нежности, наполнены стихи, посвящённые маме: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Ты смотришь с обычным упреком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Людей, что действительно ждут.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Всю жизнь я 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Налетом,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Наскоком,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 десять,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 двадцать минут.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lastRenderedPageBreak/>
        <w:t>Я сын своего поколенья.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разве я в том виноват,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Что не было мне увольненья: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был,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остался солдат.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А доля солдата – служенье,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>
        <w:t xml:space="preserve">А сердце – криви не криви, </w:t>
      </w:r>
      <w:r w:rsidRPr="005C039C">
        <w:t>–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Как свежее поле сраженья,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В железе,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proofErr w:type="gramStart"/>
      <w:r w:rsidRPr="005C039C">
        <w:t>Огне</w:t>
      </w:r>
      <w:proofErr w:type="gramEnd"/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И крови.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Прости же мое раздраженье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Как нервной системы пробел.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Я только что из окруженья.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Еще и остыть не успел.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 xml:space="preserve">А надо бы выдохнуть сразу, 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Входя в дорогое жилье,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Такую уютную фразу,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Чтоб ты завернулась в нее,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Грехи мне припомнила снова,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Слегка за вихры теребя.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Но что породила такого –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Вовек не корила себя.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>
        <w:t xml:space="preserve">         </w:t>
      </w:r>
      <w:r w:rsidRPr="005C039C">
        <w:t xml:space="preserve"> </w:t>
      </w:r>
      <w:r>
        <w:t xml:space="preserve">                            </w:t>
      </w:r>
      <w:r w:rsidRPr="005C039C">
        <w:t>«Матери»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ведущий:</w:t>
      </w:r>
      <w:r w:rsidRPr="005C039C">
        <w:rPr>
          <w:b/>
        </w:rPr>
        <w:t xml:space="preserve"> </w:t>
      </w:r>
      <w:r w:rsidRPr="005C039C">
        <w:t>Самопож</w:t>
      </w:r>
      <w:r>
        <w:t xml:space="preserve">ертвование во имя семьи, детей </w:t>
      </w:r>
      <w:r w:rsidRPr="005C039C">
        <w:t>– отличительная черта русской женщины – крестьянки.</w:t>
      </w:r>
    </w:p>
    <w:p w:rsidR="00FF2B09" w:rsidRPr="005C039C" w:rsidRDefault="00FF2B09" w:rsidP="00FF2B09">
      <w:pPr>
        <w:tabs>
          <w:tab w:val="left" w:pos="1260"/>
        </w:tabs>
        <w:jc w:val="both"/>
        <w:rPr>
          <w:b/>
        </w:rPr>
      </w:pPr>
      <w:r w:rsidRPr="005C039C">
        <w:rPr>
          <w:b/>
        </w:rPr>
        <w:t xml:space="preserve">                            </w:t>
      </w:r>
      <w:r>
        <w:rPr>
          <w:b/>
        </w:rPr>
        <w:t xml:space="preserve">     </w:t>
      </w:r>
      <w:proofErr w:type="gramStart"/>
      <w:r w:rsidRPr="005C039C">
        <w:t>Пошла</w:t>
      </w:r>
      <w:proofErr w:type="gramEnd"/>
      <w:r w:rsidRPr="005C039C">
        <w:t xml:space="preserve"> корову подоила,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Пришла,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Смахнула со стола,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По кружке мальчикам налила,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И чашку дочке налила.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По самый край большую банку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Хозяину, когда придет.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Плеснула котику в жестянку: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Пускай проворней будет кот.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Собаке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В выщербленной плошке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Хлеб забелила в свой черед.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Еще подбавила немножко: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Скорее зайца принесет.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Повеселела,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Разогнулась,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Прошлась со вздохом по избе,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К столу присела,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Улыбнулась: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proofErr w:type="gramStart"/>
      <w:r w:rsidRPr="005C039C">
        <w:t>Ну</w:t>
      </w:r>
      <w:proofErr w:type="gramEnd"/>
      <w:r w:rsidRPr="005C039C">
        <w:t xml:space="preserve"> вроде можно –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И себе.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>
        <w:t xml:space="preserve">                                           </w:t>
      </w:r>
      <w:r w:rsidRPr="005C039C">
        <w:t>«Молоко»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1 ведущий:</w:t>
      </w:r>
      <w:r w:rsidRPr="005C039C">
        <w:rPr>
          <w:b/>
        </w:rPr>
        <w:t xml:space="preserve"> </w:t>
      </w:r>
      <w:r w:rsidRPr="005C039C">
        <w:t>В последних сборниках всё чаще и чаще звучат сомнения и жёсткая требовательность к себе. Больше всего на свете боится он «лжи перед собою». Собственная совесть для него – «вечный генеральный прокурор». Каждому в жизни приходится испить свою чашу.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lastRenderedPageBreak/>
        <w:t>С жизнью в жмурки не играю.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Сознаю теперь вполне: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Чашу,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          </w:t>
      </w:r>
      <w:proofErr w:type="gramStart"/>
      <w:r w:rsidRPr="005C039C">
        <w:t>полную</w:t>
      </w:r>
      <w:proofErr w:type="gramEnd"/>
      <w:r w:rsidRPr="005C039C">
        <w:t xml:space="preserve"> до края,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Предстоит испить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мне.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Тяжела литая чаша, 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Предначертанный сосуд.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Но такая доля наша –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 xml:space="preserve">Легче нам 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Не подают.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Не откинешь, не отменишь,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Не отложишь наперед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И с друзьями не разделишь,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Потому как в ней не мед…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Что бранить судьбу-присуху,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Распалять напрасно прыть.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Набирайся лучше духу,</w:t>
      </w:r>
    </w:p>
    <w:p w:rsidR="00FF2B09" w:rsidRPr="005C039C" w:rsidRDefault="00FF2B09" w:rsidP="00FF2B09">
      <w:pPr>
        <w:tabs>
          <w:tab w:val="left" w:pos="1260"/>
        </w:tabs>
        <w:ind w:firstLine="1980"/>
        <w:jc w:val="both"/>
      </w:pPr>
      <w:r w:rsidRPr="005C039C">
        <w:t>Чтоб кровей не посрамить.</w:t>
      </w:r>
    </w:p>
    <w:p w:rsidR="00FF2B09" w:rsidRPr="005C039C" w:rsidRDefault="00FF2B09" w:rsidP="00FF2B09">
      <w:pPr>
        <w:tabs>
          <w:tab w:val="left" w:pos="1260"/>
        </w:tabs>
        <w:jc w:val="both"/>
      </w:pP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Пусть потом невзвидишь солнца.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Не твоя на то вина,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Что испить ее придется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Одному.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>И всю до дна.</w:t>
      </w:r>
    </w:p>
    <w:p w:rsidR="00FF2B09" w:rsidRPr="005C039C" w:rsidRDefault="00FF2B09" w:rsidP="00FF2B09">
      <w:pPr>
        <w:tabs>
          <w:tab w:val="left" w:pos="1260"/>
        </w:tabs>
        <w:ind w:left="1980"/>
        <w:jc w:val="both"/>
      </w:pPr>
      <w:r w:rsidRPr="005C039C">
        <w:t xml:space="preserve">       </w:t>
      </w:r>
      <w:r>
        <w:t xml:space="preserve">                           </w:t>
      </w:r>
      <w:r w:rsidRPr="005C039C">
        <w:t>«Чаша»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>2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В любой период своей жизни и жизни нашей страны Виктора </w:t>
      </w:r>
      <w:proofErr w:type="spellStart"/>
      <w:r w:rsidRPr="005C039C">
        <w:t>Коротаева</w:t>
      </w:r>
      <w:proofErr w:type="spellEnd"/>
      <w:r w:rsidRPr="005C039C">
        <w:t xml:space="preserve"> всегда волновало всё, происходящее вокруг. Его видели на улицах областного центра – стремительного в движении – всё время торопящегося по делам – своим ли, или в хлопотах за кого-то из друзей. Такой ритм не выдержало сердце поэта. 18 мая 1997 года оно остановилось. Виктор Вениаминович </w:t>
      </w:r>
      <w:proofErr w:type="spellStart"/>
      <w:r w:rsidRPr="005C039C">
        <w:t>Коротаев</w:t>
      </w:r>
      <w:proofErr w:type="spellEnd"/>
      <w:r w:rsidRPr="005C039C">
        <w:t xml:space="preserve"> ушёл в самом расцвете творческих и жизненных сил. Сколько он сделал добра, скольким людям помог словом, а чаще делом, скольким поэтам проторил дорогу в поэзию, правил их рукописи, учил слышать слово, рекомендовал к изданию в журналах и издательствах. 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Немного надо человеку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 xml:space="preserve">Для </w:t>
      </w:r>
      <w:proofErr w:type="gramStart"/>
      <w:r w:rsidRPr="005C039C">
        <w:t>радости</w:t>
      </w:r>
      <w:proofErr w:type="gramEnd"/>
      <w:r w:rsidRPr="005C039C">
        <w:t xml:space="preserve"> в конце концов: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 xml:space="preserve">Рассветный луч,                                    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Пригоршня снегу.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Да полдесятка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Добрых слов,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И он уже готов сорваться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Со всех запретов и диет,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Забыв, что вредно волноваться,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 xml:space="preserve">Что все </w:t>
      </w:r>
      <w:proofErr w:type="spellStart"/>
      <w:r w:rsidRPr="005C039C">
        <w:t>застолия</w:t>
      </w:r>
      <w:proofErr w:type="spellEnd"/>
      <w:r w:rsidRPr="005C039C">
        <w:t xml:space="preserve"> и танцы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Ему не в пользу,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А во вред.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Уже он полон жаждой счастья,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lastRenderedPageBreak/>
        <w:t>Уже способен жить и жить.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А мы и те-то крохи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 xml:space="preserve">Часто 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>Ему скупимся предложить.</w:t>
      </w:r>
    </w:p>
    <w:p w:rsidR="00FF2B09" w:rsidRPr="005C039C" w:rsidRDefault="00FF2B09" w:rsidP="00FF2B09">
      <w:pPr>
        <w:tabs>
          <w:tab w:val="left" w:pos="1260"/>
        </w:tabs>
        <w:ind w:firstLine="2160"/>
        <w:jc w:val="both"/>
      </w:pPr>
      <w:r w:rsidRPr="005C039C">
        <w:t xml:space="preserve"> </w:t>
      </w:r>
      <w:r>
        <w:t xml:space="preserve">                                        </w:t>
      </w:r>
      <w:r w:rsidRPr="005C039C">
        <w:t xml:space="preserve"> «Немного надо человеку…»</w:t>
      </w:r>
    </w:p>
    <w:p w:rsidR="00FF2B09" w:rsidRPr="005C039C" w:rsidRDefault="00FF2B09" w:rsidP="00FF2B09">
      <w:pPr>
        <w:tabs>
          <w:tab w:val="left" w:pos="1260"/>
        </w:tabs>
        <w:jc w:val="both"/>
        <w:rPr>
          <w:b/>
        </w:rPr>
      </w:pPr>
      <w:r>
        <w:rPr>
          <w:b/>
        </w:rPr>
        <w:t>1 в</w:t>
      </w:r>
      <w:r w:rsidRPr="005C039C">
        <w:rPr>
          <w:b/>
        </w:rPr>
        <w:t>ед</w:t>
      </w:r>
      <w:r>
        <w:rPr>
          <w:b/>
        </w:rPr>
        <w:t>ущий:</w:t>
      </w:r>
      <w:r w:rsidRPr="005C039C">
        <w:t xml:space="preserve"> </w:t>
      </w:r>
      <w:proofErr w:type="gramStart"/>
      <w:r w:rsidRPr="005C039C">
        <w:t>Пох</w:t>
      </w:r>
      <w:r>
        <w:t>оронен</w:t>
      </w:r>
      <w:proofErr w:type="gramEnd"/>
      <w:r>
        <w:t xml:space="preserve"> В. </w:t>
      </w:r>
      <w:proofErr w:type="spellStart"/>
      <w:r>
        <w:t>Коротаев</w:t>
      </w:r>
      <w:proofErr w:type="spellEnd"/>
      <w:r>
        <w:t xml:space="preserve"> в г. Вологде. А в деревне </w:t>
      </w:r>
      <w:proofErr w:type="spellStart"/>
      <w:r>
        <w:t>Липовица</w:t>
      </w:r>
      <w:proofErr w:type="spellEnd"/>
      <w:r w:rsidRPr="005C039C">
        <w:t xml:space="preserve"> установлен мемориальный камень со словами: «Поэту земли Вологодской Виктору </w:t>
      </w:r>
      <w:proofErr w:type="spellStart"/>
      <w:r w:rsidRPr="005C039C">
        <w:t>Коротаеву</w:t>
      </w:r>
      <w:proofErr w:type="spellEnd"/>
      <w:r w:rsidRPr="005C039C">
        <w:t xml:space="preserve">». А ещё его именем назван речной буксир. </w:t>
      </w:r>
      <w:r w:rsidRPr="005C039C">
        <w:rPr>
          <w:b/>
        </w:rPr>
        <w:t xml:space="preserve"> </w:t>
      </w:r>
    </w:p>
    <w:p w:rsidR="00FF2B09" w:rsidRPr="005C039C" w:rsidRDefault="00FF2B09" w:rsidP="00FF2B09">
      <w:pPr>
        <w:tabs>
          <w:tab w:val="left" w:pos="1260"/>
        </w:tabs>
        <w:jc w:val="both"/>
      </w:pPr>
      <w:r>
        <w:rPr>
          <w:b/>
        </w:rPr>
        <w:t xml:space="preserve">2 ведущий: </w:t>
      </w:r>
      <w:r w:rsidRPr="005C039C">
        <w:t xml:space="preserve">Как известно, завершённых жизней у творческих людей не бывает. Так случилось и с Виктором Вениаминовичем </w:t>
      </w:r>
      <w:proofErr w:type="spellStart"/>
      <w:r w:rsidRPr="005C039C">
        <w:t>Коротаевым</w:t>
      </w:r>
      <w:proofErr w:type="spellEnd"/>
      <w:r w:rsidRPr="005C039C">
        <w:t xml:space="preserve">. Поэзия его остаётся с нами. И с милой его сердцу Россией.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На кашке и ромашке день настоян,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небеса встряхнулись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зажглись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Сей милости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gramStart"/>
      <w:r w:rsidRPr="005C039C">
        <w:t>Не всяк</w:t>
      </w:r>
      <w:proofErr w:type="gramEnd"/>
      <w:r w:rsidRPr="005C039C">
        <w:t xml:space="preserve"> просящий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Стоит,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Но стоит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Человеческая жизнь.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Прими ж рассвет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Как добрый знак участья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Самой природы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После всех дождей,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Пойми.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Что привередливое счастье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Зависимо не только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От вождей.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</w:p>
    <w:p w:rsidR="00FF2B09" w:rsidRPr="005C039C" w:rsidRDefault="00FF2B09" w:rsidP="00FF2B09">
      <w:pPr>
        <w:tabs>
          <w:tab w:val="left" w:pos="1260"/>
        </w:tabs>
        <w:ind w:firstLine="2340"/>
        <w:jc w:val="both"/>
        <w:rPr>
          <w:b/>
        </w:rPr>
      </w:pPr>
      <w:r w:rsidRPr="005C039C">
        <w:t xml:space="preserve">Но от листа багряного                          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Осины, от ветерка,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proofErr w:type="gramStart"/>
      <w:r w:rsidRPr="005C039C">
        <w:t>Колеблющего</w:t>
      </w:r>
      <w:proofErr w:type="gramEnd"/>
      <w:r w:rsidRPr="005C039C">
        <w:t xml:space="preserve"> рожь…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А если </w:t>
      </w:r>
      <w:proofErr w:type="gramStart"/>
      <w:r w:rsidRPr="005C039C">
        <w:t>поточнее</w:t>
      </w:r>
      <w:proofErr w:type="gramEnd"/>
      <w:r w:rsidRPr="005C039C">
        <w:t xml:space="preserve"> –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От России,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 xml:space="preserve">В </w:t>
      </w:r>
      <w:proofErr w:type="gramStart"/>
      <w:r w:rsidRPr="005C039C">
        <w:t>которой</w:t>
      </w:r>
      <w:proofErr w:type="gramEnd"/>
      <w:r w:rsidRPr="005C039C">
        <w:t xml:space="preserve"> ты родился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 w:rsidRPr="005C039C">
        <w:t>И живешь.</w:t>
      </w:r>
    </w:p>
    <w:p w:rsidR="00FF2B09" w:rsidRPr="005C039C" w:rsidRDefault="00FF2B09" w:rsidP="00FF2B09">
      <w:pPr>
        <w:tabs>
          <w:tab w:val="left" w:pos="1260"/>
        </w:tabs>
        <w:ind w:firstLine="2340"/>
        <w:jc w:val="both"/>
      </w:pPr>
      <w:r>
        <w:t xml:space="preserve">   </w:t>
      </w:r>
      <w:r w:rsidRPr="005C039C">
        <w:t xml:space="preserve"> </w:t>
      </w:r>
      <w:r>
        <w:t xml:space="preserve">                             </w:t>
      </w:r>
      <w:r w:rsidRPr="005C039C">
        <w:t>«На кашке и ромашке день настоян…»</w:t>
      </w:r>
    </w:p>
    <w:p w:rsidR="00FF2B09" w:rsidRDefault="00FF2B09" w:rsidP="00FF2B09">
      <w:pPr>
        <w:tabs>
          <w:tab w:val="left" w:pos="1260"/>
        </w:tabs>
        <w:rPr>
          <w:b/>
        </w:rPr>
      </w:pPr>
    </w:p>
    <w:p w:rsidR="00FF2B09" w:rsidRDefault="00FF2B09" w:rsidP="00FF2B09">
      <w:pPr>
        <w:tabs>
          <w:tab w:val="left" w:pos="1260"/>
        </w:tabs>
        <w:jc w:val="center"/>
        <w:rPr>
          <w:b/>
        </w:rPr>
      </w:pPr>
    </w:p>
    <w:p w:rsidR="00FF2B09" w:rsidRDefault="00FF2B09" w:rsidP="00FF2B09">
      <w:pPr>
        <w:tabs>
          <w:tab w:val="left" w:pos="1260"/>
        </w:tabs>
        <w:jc w:val="center"/>
        <w:rPr>
          <w:b/>
        </w:rPr>
      </w:pPr>
    </w:p>
    <w:p w:rsidR="00FF2B09" w:rsidRPr="00796FF7" w:rsidRDefault="00FF2B09" w:rsidP="00FF2B09">
      <w:pPr>
        <w:tabs>
          <w:tab w:val="left" w:pos="1260"/>
        </w:tabs>
        <w:jc w:val="center"/>
        <w:rPr>
          <w:b/>
        </w:rPr>
      </w:pPr>
      <w:r w:rsidRPr="00796FF7">
        <w:rPr>
          <w:b/>
        </w:rPr>
        <w:t>Использованная литература:</w:t>
      </w:r>
    </w:p>
    <w:p w:rsidR="00FF2B09" w:rsidRPr="00796FF7" w:rsidRDefault="00FF2B09" w:rsidP="00FF2B09">
      <w:pPr>
        <w:tabs>
          <w:tab w:val="left" w:pos="1260"/>
        </w:tabs>
      </w:pPr>
    </w:p>
    <w:p w:rsidR="00FF2B09" w:rsidRPr="00796FF7" w:rsidRDefault="00FF2B09" w:rsidP="00FF2B09">
      <w:pPr>
        <w:numPr>
          <w:ilvl w:val="0"/>
          <w:numId w:val="1"/>
        </w:numPr>
        <w:tabs>
          <w:tab w:val="left" w:pos="1260"/>
        </w:tabs>
        <w:jc w:val="both"/>
      </w:pPr>
      <w:r w:rsidRPr="00796FF7">
        <w:t xml:space="preserve">Виктор </w:t>
      </w:r>
      <w:proofErr w:type="spellStart"/>
      <w:r w:rsidRPr="00796FF7">
        <w:t>Коротаев</w:t>
      </w:r>
      <w:proofErr w:type="spellEnd"/>
      <w:r w:rsidRPr="00796FF7">
        <w:t xml:space="preserve"> – Человек, Поэт, Личность!</w:t>
      </w:r>
      <w:proofErr w:type="gramStart"/>
      <w:r w:rsidRPr="00796FF7">
        <w:t xml:space="preserve"> </w:t>
      </w:r>
      <w:r w:rsidR="00EA255D">
        <w:t>:</w:t>
      </w:r>
      <w:proofErr w:type="gramEnd"/>
      <w:r w:rsidR="00EA255D">
        <w:t xml:space="preserve"> </w:t>
      </w:r>
      <w:r w:rsidRPr="00796FF7">
        <w:t>(</w:t>
      </w:r>
      <w:r w:rsidR="00EA255D">
        <w:t>м</w:t>
      </w:r>
      <w:r w:rsidRPr="00796FF7">
        <w:t>атериал к поэтическому вечеру 8-9 классов) /</w:t>
      </w:r>
      <w:r w:rsidR="00EA255D">
        <w:t xml:space="preserve"> с</w:t>
      </w:r>
      <w:r w:rsidRPr="00796FF7">
        <w:t>ост. Н. Б. Шилова</w:t>
      </w:r>
      <w:r w:rsidR="00EA255D">
        <w:t>.</w:t>
      </w:r>
      <w:r w:rsidRPr="00796FF7">
        <w:t xml:space="preserve"> </w:t>
      </w:r>
      <w:r w:rsidR="00EA255D" w:rsidRPr="00796FF7">
        <w:t xml:space="preserve">– </w:t>
      </w:r>
      <w:r w:rsidR="00EA255D">
        <w:t xml:space="preserve">Вологда, </w:t>
      </w:r>
      <w:r w:rsidRPr="00796FF7">
        <w:t>2003.</w:t>
      </w:r>
    </w:p>
    <w:p w:rsidR="00FF2B09" w:rsidRPr="00796FF7" w:rsidRDefault="00FF2B09" w:rsidP="00FF2B09">
      <w:pPr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796FF7">
        <w:t>Коротаев</w:t>
      </w:r>
      <w:proofErr w:type="spellEnd"/>
      <w:r w:rsidRPr="00796FF7">
        <w:t xml:space="preserve"> В. В. Прек</w:t>
      </w:r>
      <w:r w:rsidR="00EA255D">
        <w:t>расно однажды в России родиться</w:t>
      </w:r>
      <w:proofErr w:type="gramStart"/>
      <w:r w:rsidR="00EA255D">
        <w:t xml:space="preserve"> :</w:t>
      </w:r>
      <w:proofErr w:type="gramEnd"/>
      <w:r w:rsidRPr="00796FF7">
        <w:t xml:space="preserve"> </w:t>
      </w:r>
      <w:r w:rsidR="00EA255D">
        <w:t>с</w:t>
      </w:r>
      <w:r w:rsidRPr="00796FF7">
        <w:t>тихотворения разных лет. /</w:t>
      </w:r>
      <w:r w:rsidR="00EA255D">
        <w:t xml:space="preserve"> В. В. </w:t>
      </w:r>
      <w:proofErr w:type="spellStart"/>
      <w:r w:rsidR="00EA255D">
        <w:t>Коротаев</w:t>
      </w:r>
      <w:proofErr w:type="spellEnd"/>
      <w:r w:rsidR="00EA255D">
        <w:t xml:space="preserve">. </w:t>
      </w:r>
      <w:r w:rsidR="00EA255D" w:rsidRPr="00796FF7">
        <w:t>–</w:t>
      </w:r>
      <w:r w:rsidR="00EA255D">
        <w:t xml:space="preserve"> Вологда, 2009. –</w:t>
      </w:r>
      <w:r w:rsidRPr="00796FF7">
        <w:t xml:space="preserve"> 304.</w:t>
      </w:r>
      <w:r w:rsidR="00EA255D">
        <w:t xml:space="preserve"> с.</w:t>
      </w:r>
      <w:proofErr w:type="gramStart"/>
      <w:r w:rsidRPr="00796FF7">
        <w:t xml:space="preserve"> </w:t>
      </w:r>
      <w:r w:rsidR="00EA255D">
        <w:t>:</w:t>
      </w:r>
      <w:proofErr w:type="gramEnd"/>
      <w:r w:rsidR="00EA255D">
        <w:t xml:space="preserve"> </w:t>
      </w:r>
      <w:r w:rsidRPr="00796FF7">
        <w:t>ил.</w:t>
      </w:r>
    </w:p>
    <w:sectPr w:rsidR="00FF2B09" w:rsidRPr="00796FF7" w:rsidSect="0025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557"/>
    <w:multiLevelType w:val="hybridMultilevel"/>
    <w:tmpl w:val="1E5E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2B09"/>
    <w:rsid w:val="00167FDD"/>
    <w:rsid w:val="0025531D"/>
    <w:rsid w:val="004C1792"/>
    <w:rsid w:val="00931DF3"/>
    <w:rsid w:val="00EA255D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2604</Words>
  <Characters>14849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2015-12-23T06:10:00Z</dcterms:created>
  <dcterms:modified xsi:type="dcterms:W3CDTF">2015-12-28T10:55:00Z</dcterms:modified>
</cp:coreProperties>
</file>